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</w:t>
      </w:r>
      <w:r w:rsidR="00BE33D1">
        <w:rPr>
          <w:rFonts w:ascii="Times New Roman" w:hAnsi="Times New Roman" w:cs="Times New Roman"/>
          <w:b/>
          <w:sz w:val="28"/>
          <w:szCs w:val="28"/>
        </w:rPr>
        <w:t>НТЫ-МАНСИЙСКИЙ АВТОНОМНЫЙ ОКРУГ</w:t>
      </w:r>
      <w:r>
        <w:rPr>
          <w:rFonts w:ascii="Times New Roman" w:hAnsi="Times New Roman" w:cs="Times New Roman"/>
          <w:b/>
          <w:sz w:val="28"/>
          <w:szCs w:val="28"/>
        </w:rPr>
        <w:t>–ЮГРА</w:t>
      </w:r>
    </w:p>
    <w:p w:rsidR="005E3010" w:rsidRDefault="005E3010" w:rsidP="005E3010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BE33D1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21.12.2012</w:t>
      </w:r>
      <w:r w:rsidR="00720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</w:t>
      </w:r>
      <w:r w:rsidR="00A24F00">
        <w:rPr>
          <w:rFonts w:ascii="Times New Roman" w:hAnsi="Times New Roman" w:cs="Times New Roman"/>
          <w:sz w:val="28"/>
          <w:szCs w:val="28"/>
        </w:rPr>
        <w:t xml:space="preserve"> 209</w:t>
      </w:r>
    </w:p>
    <w:p w:rsidR="005E3010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C1432F">
        <w:rPr>
          <w:rFonts w:ascii="Times New Roman" w:hAnsi="Times New Roman" w:cs="Times New Roman"/>
          <w:sz w:val="28"/>
          <w:szCs w:val="28"/>
        </w:rPr>
        <w:t xml:space="preserve">долгосрочной </w:t>
      </w:r>
    </w:p>
    <w:p w:rsidR="005E3010" w:rsidRDefault="00C1432F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</w:p>
    <w:p w:rsidR="00B20754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r w:rsidR="00B20754">
        <w:rPr>
          <w:rFonts w:ascii="Times New Roman" w:hAnsi="Times New Roman" w:cs="Times New Roman"/>
          <w:sz w:val="28"/>
          <w:szCs w:val="28"/>
        </w:rPr>
        <w:t xml:space="preserve">спорта </w:t>
      </w:r>
    </w:p>
    <w:p w:rsidR="00BE33D1" w:rsidRDefault="00B20754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туризма на территории </w:t>
      </w:r>
    </w:p>
    <w:p w:rsidR="00BE33D1" w:rsidRDefault="00B20754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E3010" w:rsidRPr="005E3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D1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>на 2011-2013 годы</w:t>
      </w:r>
      <w:r w:rsidR="00B20754">
        <w:rPr>
          <w:rFonts w:ascii="Times New Roman" w:hAnsi="Times New Roman" w:cs="Times New Roman"/>
          <w:sz w:val="28"/>
          <w:szCs w:val="28"/>
        </w:rPr>
        <w:t xml:space="preserve"> и </w:t>
      </w:r>
      <w:r w:rsidR="003B1045">
        <w:rPr>
          <w:rFonts w:ascii="Times New Roman" w:hAnsi="Times New Roman" w:cs="Times New Roman"/>
          <w:sz w:val="28"/>
          <w:szCs w:val="28"/>
        </w:rPr>
        <w:t xml:space="preserve">на </w:t>
      </w:r>
      <w:r w:rsidR="00B20754">
        <w:rPr>
          <w:rFonts w:ascii="Times New Roman" w:hAnsi="Times New Roman" w:cs="Times New Roman"/>
          <w:sz w:val="28"/>
          <w:szCs w:val="28"/>
        </w:rPr>
        <w:t xml:space="preserve">плановый </w:t>
      </w:r>
    </w:p>
    <w:p w:rsidR="00720136" w:rsidRPr="005E3010" w:rsidRDefault="00B20754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</w:p>
    <w:p w:rsidR="00720136" w:rsidRPr="005E3010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78F">
        <w:rPr>
          <w:rFonts w:ascii="Times New Roman" w:hAnsi="Times New Roman" w:cs="Times New Roman"/>
          <w:sz w:val="28"/>
          <w:szCs w:val="28"/>
        </w:rPr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5378F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5E3010" w:rsidRPr="005E3010">
        <w:rPr>
          <w:rFonts w:ascii="Times New Roman" w:hAnsi="Times New Roman" w:cs="Times New Roman"/>
          <w:sz w:val="28"/>
          <w:szCs w:val="28"/>
        </w:rPr>
        <w:t>«Компл</w:t>
      </w:r>
      <w:r w:rsidR="00B20754">
        <w:rPr>
          <w:rFonts w:ascii="Times New Roman" w:hAnsi="Times New Roman" w:cs="Times New Roman"/>
          <w:sz w:val="28"/>
          <w:szCs w:val="28"/>
        </w:rPr>
        <w:t>ексное развитие спорта и туризма на территории Ханты - Мансийского района</w:t>
      </w:r>
      <w:r w:rsidR="005E3010" w:rsidRPr="005E3010">
        <w:rPr>
          <w:rFonts w:ascii="Times New Roman" w:hAnsi="Times New Roman" w:cs="Times New Roman"/>
          <w:sz w:val="28"/>
          <w:szCs w:val="28"/>
        </w:rPr>
        <w:t xml:space="preserve"> на 2011-2013 годы</w:t>
      </w:r>
      <w:r w:rsidR="00B20754">
        <w:rPr>
          <w:rFonts w:ascii="Times New Roman" w:hAnsi="Times New Roman" w:cs="Times New Roman"/>
          <w:sz w:val="28"/>
          <w:szCs w:val="28"/>
        </w:rPr>
        <w:t xml:space="preserve"> и </w:t>
      </w:r>
      <w:r w:rsidR="003B1045">
        <w:rPr>
          <w:rFonts w:ascii="Times New Roman" w:hAnsi="Times New Roman" w:cs="Times New Roman"/>
          <w:sz w:val="28"/>
          <w:szCs w:val="28"/>
        </w:rPr>
        <w:t xml:space="preserve">на </w:t>
      </w:r>
      <w:r w:rsidR="00B20754">
        <w:rPr>
          <w:rFonts w:ascii="Times New Roman" w:hAnsi="Times New Roman" w:cs="Times New Roman"/>
          <w:sz w:val="28"/>
          <w:szCs w:val="28"/>
        </w:rPr>
        <w:t>плановый 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Default="00720136" w:rsidP="00B2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Default="005E3010" w:rsidP="005E3010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Default="00720136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5E3010" w:rsidRPr="005E3010">
        <w:rPr>
          <w:rFonts w:ascii="Times New Roman" w:hAnsi="Times New Roman" w:cs="Times New Roman"/>
          <w:sz w:val="28"/>
          <w:szCs w:val="28"/>
        </w:rPr>
        <w:t>«Компл</w:t>
      </w:r>
      <w:r w:rsidR="00B20754">
        <w:rPr>
          <w:rFonts w:ascii="Times New Roman" w:hAnsi="Times New Roman" w:cs="Times New Roman"/>
          <w:sz w:val="28"/>
          <w:szCs w:val="28"/>
        </w:rPr>
        <w:t>ексное развитие спорта и туризма на территории Ханты - Мансийского района</w:t>
      </w:r>
      <w:r w:rsidR="005E3010" w:rsidRPr="005E3010">
        <w:rPr>
          <w:rFonts w:ascii="Times New Roman" w:hAnsi="Times New Roman" w:cs="Times New Roman"/>
          <w:sz w:val="28"/>
          <w:szCs w:val="28"/>
        </w:rPr>
        <w:t xml:space="preserve"> на 2011-2013 годы</w:t>
      </w:r>
      <w:r w:rsidR="001F4309">
        <w:rPr>
          <w:rFonts w:ascii="Times New Roman" w:hAnsi="Times New Roman" w:cs="Times New Roman"/>
          <w:sz w:val="28"/>
          <w:szCs w:val="28"/>
        </w:rPr>
        <w:t xml:space="preserve"> и </w:t>
      </w:r>
      <w:r w:rsidR="003B1045">
        <w:rPr>
          <w:rFonts w:ascii="Times New Roman" w:hAnsi="Times New Roman" w:cs="Times New Roman"/>
          <w:sz w:val="28"/>
          <w:szCs w:val="28"/>
        </w:rPr>
        <w:t xml:space="preserve">на </w:t>
      </w:r>
      <w:r w:rsidR="001F4309">
        <w:rPr>
          <w:rFonts w:ascii="Times New Roman" w:hAnsi="Times New Roman" w:cs="Times New Roman"/>
          <w:sz w:val="28"/>
          <w:szCs w:val="28"/>
        </w:rPr>
        <w:t>плановый период до 2015 года</w:t>
      </w:r>
      <w:r w:rsidR="001F4309" w:rsidRPr="005E3010">
        <w:rPr>
          <w:rFonts w:ascii="Times New Roman" w:hAnsi="Times New Roman" w:cs="Times New Roman"/>
          <w:sz w:val="28"/>
          <w:szCs w:val="28"/>
        </w:rPr>
        <w:t>»</w:t>
      </w:r>
      <w:r w:rsidR="005E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B5378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754" w:rsidRPr="00D470D3" w:rsidRDefault="00B20754" w:rsidP="00B2075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стоящее решение вступает в силу с момента его подписания</w:t>
      </w:r>
      <w:r w:rsidRPr="00D470D3">
        <w:rPr>
          <w:rFonts w:ascii="Times New Roman" w:hAnsi="Times New Roman" w:cs="Times New Roman"/>
          <w:sz w:val="28"/>
          <w:szCs w:val="28"/>
        </w:rPr>
        <w:t>.</w:t>
      </w:r>
    </w:p>
    <w:p w:rsidR="00B20754" w:rsidRDefault="00B20754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BE33D1" w:rsidRDefault="00BE33D1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BE33D1" w:rsidRDefault="00BE33D1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BE33D1" w:rsidRDefault="00BE33D1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5E3010" w:rsidRPr="009659B4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5E3010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 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П.Н.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D31DF4" w:rsidRDefault="00D31DF4" w:rsidP="00D31DF4"/>
    <w:p w:rsidR="00D31DF4" w:rsidRPr="00D31DF4" w:rsidRDefault="00A24F00" w:rsidP="00D31DF4">
      <w:pPr>
        <w:rPr>
          <w:sz w:val="28"/>
          <w:szCs w:val="28"/>
        </w:rPr>
      </w:pPr>
      <w:r>
        <w:rPr>
          <w:sz w:val="28"/>
          <w:szCs w:val="28"/>
        </w:rPr>
        <w:t>24.12.</w:t>
      </w:r>
      <w:r w:rsidR="00D31DF4" w:rsidRPr="00D31DF4">
        <w:rPr>
          <w:sz w:val="28"/>
          <w:szCs w:val="28"/>
        </w:rPr>
        <w:t>2012</w:t>
      </w:r>
    </w:p>
    <w:p w:rsidR="00720136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3D1" w:rsidRDefault="00BE33D1" w:rsidP="00D31DF4">
      <w:pPr>
        <w:jc w:val="right"/>
        <w:rPr>
          <w:rFonts w:eastAsia="Calibri"/>
          <w:sz w:val="28"/>
          <w:szCs w:val="28"/>
          <w:lang w:eastAsia="en-US"/>
        </w:rPr>
      </w:pPr>
    </w:p>
    <w:p w:rsidR="00BE33D1" w:rsidRDefault="00BE33D1" w:rsidP="00D31DF4">
      <w:pPr>
        <w:jc w:val="right"/>
        <w:rPr>
          <w:rFonts w:eastAsia="Calibri"/>
          <w:sz w:val="28"/>
          <w:szCs w:val="28"/>
          <w:lang w:eastAsia="en-US"/>
        </w:rPr>
      </w:pPr>
    </w:p>
    <w:p w:rsidR="00B5378F" w:rsidRDefault="00B5378F" w:rsidP="00D31DF4">
      <w:pPr>
        <w:jc w:val="right"/>
        <w:rPr>
          <w:rFonts w:eastAsia="Calibri"/>
          <w:sz w:val="28"/>
          <w:szCs w:val="28"/>
          <w:lang w:eastAsia="en-US"/>
        </w:rPr>
      </w:pPr>
    </w:p>
    <w:p w:rsidR="00B5378F" w:rsidRDefault="00B5378F" w:rsidP="00D31DF4">
      <w:pPr>
        <w:jc w:val="right"/>
        <w:rPr>
          <w:rFonts w:eastAsia="Calibri"/>
          <w:sz w:val="28"/>
          <w:szCs w:val="28"/>
          <w:lang w:eastAsia="en-US"/>
        </w:rPr>
      </w:pPr>
    </w:p>
    <w:p w:rsidR="00BE33D1" w:rsidRDefault="00BE33D1" w:rsidP="00D31DF4">
      <w:pPr>
        <w:jc w:val="right"/>
        <w:rPr>
          <w:rFonts w:eastAsia="Calibri"/>
          <w:sz w:val="28"/>
          <w:szCs w:val="28"/>
          <w:lang w:eastAsia="en-US"/>
        </w:rPr>
      </w:pPr>
    </w:p>
    <w:p w:rsidR="00D31DF4" w:rsidRPr="00D31DF4" w:rsidRDefault="00D31DF4" w:rsidP="00D31DF4">
      <w:pPr>
        <w:jc w:val="right"/>
        <w:rPr>
          <w:rFonts w:eastAsia="Calibri"/>
          <w:sz w:val="28"/>
          <w:szCs w:val="28"/>
          <w:lang w:eastAsia="en-US"/>
        </w:rPr>
      </w:pPr>
      <w:r w:rsidRPr="00D31DF4">
        <w:rPr>
          <w:rFonts w:eastAsia="Calibri"/>
          <w:sz w:val="28"/>
          <w:szCs w:val="28"/>
          <w:lang w:eastAsia="en-US"/>
        </w:rPr>
        <w:t>Приложение</w:t>
      </w:r>
    </w:p>
    <w:p w:rsidR="00D31DF4" w:rsidRPr="00D31DF4" w:rsidRDefault="00D31DF4" w:rsidP="00D31DF4">
      <w:pPr>
        <w:jc w:val="right"/>
        <w:rPr>
          <w:rFonts w:eastAsia="Calibri"/>
          <w:sz w:val="28"/>
          <w:szCs w:val="28"/>
          <w:lang w:eastAsia="en-US"/>
        </w:rPr>
      </w:pPr>
      <w:r w:rsidRPr="00D31DF4">
        <w:rPr>
          <w:rFonts w:eastAsia="Calibri"/>
          <w:sz w:val="28"/>
          <w:szCs w:val="28"/>
          <w:lang w:eastAsia="en-US"/>
        </w:rPr>
        <w:t xml:space="preserve">к решению Думы </w:t>
      </w:r>
    </w:p>
    <w:p w:rsidR="00D31DF4" w:rsidRPr="00D31DF4" w:rsidRDefault="00D31DF4" w:rsidP="00D31DF4">
      <w:pPr>
        <w:jc w:val="right"/>
        <w:rPr>
          <w:rFonts w:eastAsia="Calibri"/>
          <w:sz w:val="28"/>
          <w:szCs w:val="28"/>
          <w:lang w:eastAsia="en-US"/>
        </w:rPr>
      </w:pPr>
      <w:r w:rsidRPr="00D31DF4"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D31DF4" w:rsidRPr="00D31DF4" w:rsidRDefault="00D31DF4" w:rsidP="00D31DF4">
      <w:pPr>
        <w:jc w:val="right"/>
        <w:rPr>
          <w:rFonts w:eastAsia="Calibri"/>
          <w:sz w:val="28"/>
          <w:szCs w:val="28"/>
          <w:lang w:eastAsia="en-US"/>
        </w:rPr>
      </w:pPr>
      <w:r w:rsidRPr="00D31DF4">
        <w:rPr>
          <w:rFonts w:eastAsia="Calibri"/>
          <w:sz w:val="28"/>
          <w:szCs w:val="28"/>
          <w:lang w:eastAsia="en-US"/>
        </w:rPr>
        <w:t xml:space="preserve">от </w:t>
      </w:r>
      <w:r w:rsidR="00BE33D1">
        <w:rPr>
          <w:rFonts w:eastAsia="Calibri"/>
          <w:sz w:val="28"/>
          <w:szCs w:val="28"/>
          <w:lang w:eastAsia="en-US"/>
        </w:rPr>
        <w:t>21.12.</w:t>
      </w:r>
      <w:r w:rsidRPr="00D31DF4">
        <w:rPr>
          <w:rFonts w:eastAsia="Calibri"/>
          <w:sz w:val="28"/>
          <w:szCs w:val="28"/>
          <w:lang w:eastAsia="en-US"/>
        </w:rPr>
        <w:t>2012 №</w:t>
      </w:r>
      <w:r w:rsidR="00A24F00">
        <w:rPr>
          <w:rFonts w:eastAsia="Calibri"/>
          <w:sz w:val="28"/>
          <w:szCs w:val="28"/>
          <w:lang w:eastAsia="en-US"/>
        </w:rPr>
        <w:t xml:space="preserve"> 209</w:t>
      </w:r>
      <w:bookmarkStart w:id="0" w:name="_GoBack"/>
      <w:bookmarkEnd w:id="0"/>
    </w:p>
    <w:p w:rsidR="00D31DF4" w:rsidRDefault="00D31DF4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DF4" w:rsidRDefault="00D31DF4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DF4" w:rsidRPr="00D31DF4" w:rsidRDefault="00D31DF4" w:rsidP="00D31DF4">
      <w:pPr>
        <w:tabs>
          <w:tab w:val="left" w:pos="3360"/>
        </w:tabs>
        <w:rPr>
          <w:sz w:val="28"/>
          <w:szCs w:val="28"/>
        </w:rPr>
      </w:pPr>
      <w:r w:rsidRPr="00D31DF4">
        <w:rPr>
          <w:sz w:val="28"/>
          <w:szCs w:val="28"/>
        </w:rPr>
        <w:t xml:space="preserve">                     </w:t>
      </w:r>
    </w:p>
    <w:p w:rsidR="00D31DF4" w:rsidRPr="00D31DF4" w:rsidRDefault="00D31DF4" w:rsidP="00D31DF4">
      <w:pPr>
        <w:spacing w:after="120"/>
        <w:jc w:val="center"/>
        <w:rPr>
          <w:bCs/>
        </w:rPr>
      </w:pPr>
    </w:p>
    <w:p w:rsidR="00D31DF4" w:rsidRPr="00D31DF4" w:rsidRDefault="00D31DF4" w:rsidP="00D31DF4">
      <w:pPr>
        <w:jc w:val="center"/>
        <w:rPr>
          <w:b/>
          <w:sz w:val="28"/>
          <w:szCs w:val="28"/>
        </w:rPr>
      </w:pPr>
      <w:r w:rsidRPr="00D31DF4">
        <w:rPr>
          <w:b/>
          <w:bCs/>
          <w:sz w:val="28"/>
          <w:szCs w:val="28"/>
        </w:rPr>
        <w:t>Информация о</w:t>
      </w:r>
      <w:r w:rsidRPr="00D31DF4">
        <w:rPr>
          <w:b/>
          <w:sz w:val="28"/>
          <w:szCs w:val="28"/>
        </w:rPr>
        <w:t xml:space="preserve"> ходе реализации долгосрочной целевой программы «Комплексное развитие спорта и туризма на территории Ханты-Мансийского района на 2011-2013 годы и плановый период до 2015 года»</w:t>
      </w:r>
    </w:p>
    <w:p w:rsidR="00D31DF4" w:rsidRPr="00D31DF4" w:rsidRDefault="00D31DF4" w:rsidP="00D31DF4">
      <w:pPr>
        <w:jc w:val="center"/>
        <w:rPr>
          <w:b/>
          <w:bCs/>
          <w:sz w:val="28"/>
          <w:szCs w:val="28"/>
        </w:rPr>
      </w:pPr>
    </w:p>
    <w:p w:rsidR="00D31DF4" w:rsidRPr="00D31DF4" w:rsidRDefault="00D31DF4" w:rsidP="00D31DF4">
      <w:pPr>
        <w:spacing w:line="360" w:lineRule="auto"/>
        <w:jc w:val="both"/>
        <w:rPr>
          <w:bCs/>
          <w:sz w:val="28"/>
          <w:szCs w:val="28"/>
        </w:rPr>
      </w:pPr>
      <w:r w:rsidRPr="00D31DF4">
        <w:rPr>
          <w:bCs/>
          <w:sz w:val="28"/>
          <w:szCs w:val="28"/>
        </w:rPr>
        <w:tab/>
        <w:t xml:space="preserve">Долгосрочная целевая программа «Комплексное развитие спорта и туризма на территории Ханты-Мансийского района на 2011-2013 годы и плановый период до 2015 года» утверждена постановлением администрации Ханты-Мансийского района от 14.10.2010 года № 165 (в редакции </w:t>
      </w:r>
      <w:r w:rsidRPr="00D31DF4">
        <w:rPr>
          <w:sz w:val="28"/>
          <w:szCs w:val="28"/>
        </w:rPr>
        <w:t>в редакции от 08.08.2011, от 30.09.2011, от 26.12.2011,от 05.06.2012, от 05.10.2012, от 03.12.2012</w:t>
      </w:r>
      <w:r w:rsidRPr="00D31DF4">
        <w:rPr>
          <w:bCs/>
          <w:sz w:val="28"/>
          <w:szCs w:val="28"/>
        </w:rPr>
        <w:t>).</w:t>
      </w:r>
    </w:p>
    <w:p w:rsidR="00D31DF4" w:rsidRPr="00D31DF4" w:rsidRDefault="00D31DF4" w:rsidP="00D31DF4">
      <w:pPr>
        <w:spacing w:line="360" w:lineRule="auto"/>
        <w:jc w:val="both"/>
        <w:rPr>
          <w:bCs/>
          <w:sz w:val="28"/>
          <w:szCs w:val="28"/>
        </w:rPr>
      </w:pPr>
      <w:r w:rsidRPr="00D31DF4">
        <w:rPr>
          <w:bCs/>
          <w:sz w:val="28"/>
          <w:szCs w:val="28"/>
        </w:rPr>
        <w:tab/>
        <w:t xml:space="preserve">Финансирование программы в 2012 году составляет  </w:t>
      </w:r>
      <w:r w:rsidRPr="00D31DF4">
        <w:rPr>
          <w:sz w:val="28"/>
          <w:szCs w:val="28"/>
        </w:rPr>
        <w:t>60 590, 05 тыс.  рублей</w:t>
      </w:r>
      <w:r w:rsidRPr="00D31DF4">
        <w:rPr>
          <w:bCs/>
          <w:sz w:val="28"/>
          <w:szCs w:val="28"/>
        </w:rPr>
        <w:t xml:space="preserve">, в том числе: бюджет автономного округа - Югры </w:t>
      </w:r>
      <w:r w:rsidRPr="00D31DF4">
        <w:rPr>
          <w:sz w:val="28"/>
          <w:szCs w:val="28"/>
        </w:rPr>
        <w:t>-  33 768, 15 тыс. рублей,</w:t>
      </w:r>
      <w:r w:rsidRPr="00D31DF4">
        <w:rPr>
          <w:bCs/>
          <w:sz w:val="28"/>
          <w:szCs w:val="28"/>
        </w:rPr>
        <w:t xml:space="preserve"> бюджет района </w:t>
      </w:r>
      <w:r w:rsidRPr="00D31DF4">
        <w:rPr>
          <w:sz w:val="28"/>
          <w:szCs w:val="28"/>
        </w:rPr>
        <w:t xml:space="preserve">26 821, 09  </w:t>
      </w:r>
      <w:r w:rsidRPr="00D31DF4">
        <w:rPr>
          <w:bCs/>
          <w:sz w:val="28"/>
          <w:szCs w:val="28"/>
        </w:rPr>
        <w:t>тыс. рублей.</w:t>
      </w:r>
    </w:p>
    <w:p w:rsidR="00D31DF4" w:rsidRPr="00D31DF4" w:rsidRDefault="00D31DF4" w:rsidP="00D31DF4">
      <w:pPr>
        <w:spacing w:line="360" w:lineRule="auto"/>
        <w:ind w:firstLine="709"/>
        <w:jc w:val="both"/>
        <w:rPr>
          <w:sz w:val="28"/>
          <w:szCs w:val="28"/>
        </w:rPr>
      </w:pPr>
      <w:r w:rsidRPr="00D31DF4">
        <w:rPr>
          <w:bCs/>
          <w:sz w:val="28"/>
          <w:szCs w:val="28"/>
        </w:rPr>
        <w:t>По направлению Программы «</w:t>
      </w:r>
      <w:r w:rsidRPr="00D31DF4">
        <w:rPr>
          <w:sz w:val="28"/>
          <w:szCs w:val="28"/>
        </w:rPr>
        <w:t xml:space="preserve">Формирование мотивации к занятиям физической культурой и спортом, выявление лучших спортсменов и команд»  проведено 11  районных спортивно-массовых мероприятий. Охват данной формой физкультурно-массовой деятельности составил 703 человек, что на 175 чел. выше в сравнении с показателями 2011 года. </w:t>
      </w:r>
    </w:p>
    <w:p w:rsidR="00D31DF4" w:rsidRPr="00D31DF4" w:rsidRDefault="00D31DF4" w:rsidP="00D31DF4">
      <w:pPr>
        <w:spacing w:line="360" w:lineRule="auto"/>
        <w:ind w:firstLine="709"/>
        <w:jc w:val="both"/>
        <w:rPr>
          <w:sz w:val="28"/>
          <w:szCs w:val="28"/>
        </w:rPr>
      </w:pPr>
      <w:r w:rsidRPr="00D31DF4">
        <w:rPr>
          <w:sz w:val="28"/>
          <w:szCs w:val="28"/>
        </w:rPr>
        <w:t>Спортсмены Ханты-Мансийского района приняли участие в 16 Чемпионатах и Первенствах Ханты-Мансийского автономного округа – Югры. В сравнении с аналогичным периодом  2011 года произошло увеличение по участию в окружных мероприятиях на 5 соревнований. По итогам соревнований заняли  14 призовых мест: 7 первых мест (5- лыжные гонки, 2 – бокс), 5 вторых мест (3-лыжные гонки, 1-бокс, 1-мини – футбол), 9 третьих мест (7-лыжные гонки, 2-бокс, 1-мини-футбол).</w:t>
      </w:r>
    </w:p>
    <w:p w:rsidR="00D31DF4" w:rsidRPr="00D31DF4" w:rsidRDefault="00D31DF4" w:rsidP="00D31DF4">
      <w:pPr>
        <w:spacing w:line="360" w:lineRule="auto"/>
        <w:jc w:val="both"/>
        <w:rPr>
          <w:sz w:val="28"/>
          <w:szCs w:val="28"/>
        </w:rPr>
      </w:pPr>
      <w:r w:rsidRPr="00D31DF4">
        <w:rPr>
          <w:sz w:val="28"/>
          <w:szCs w:val="28"/>
        </w:rPr>
        <w:tab/>
        <w:t xml:space="preserve">В целях повышения профессионального мастерства кадрового состава сферы спорта и туризма на </w:t>
      </w:r>
      <w:r w:rsidRPr="00D31DF4">
        <w:rPr>
          <w:color w:val="000000"/>
          <w:sz w:val="28"/>
          <w:szCs w:val="28"/>
        </w:rPr>
        <w:t>20-21 декабря 2012г. состоится семинар на тему:</w:t>
      </w:r>
      <w:r w:rsidRPr="00D31DF4">
        <w:rPr>
          <w:sz w:val="28"/>
          <w:szCs w:val="28"/>
        </w:rPr>
        <w:t xml:space="preserve"> </w:t>
      </w:r>
      <w:r w:rsidRPr="00D31DF4">
        <w:rPr>
          <w:sz w:val="28"/>
          <w:szCs w:val="28"/>
        </w:rPr>
        <w:lastRenderedPageBreak/>
        <w:t>«Основные направления развития физической культуры, спорта и туризма на территории Ханты-Мансийского района. Особенности заполнения статистических форм отчетности ФК-1, АФК-3, ФК-5. Механизм и методика отбора спортивно-одаренной молодежи».  В департамент физической культуры и спорта Ханты-Мансийского автономного округа – Югры направлен пакет документов  на присвоение званий и разрядов спортсменов по лыжным гонкам (17 человек), боксу (4 человека), национальным видам спорта (6 человек).</w:t>
      </w:r>
    </w:p>
    <w:p w:rsidR="00D31DF4" w:rsidRPr="00D31DF4" w:rsidRDefault="00D31DF4" w:rsidP="00D31DF4">
      <w:pPr>
        <w:spacing w:line="360" w:lineRule="auto"/>
        <w:ind w:firstLine="709"/>
        <w:jc w:val="both"/>
        <w:rPr>
          <w:sz w:val="28"/>
          <w:szCs w:val="28"/>
        </w:rPr>
      </w:pPr>
      <w:r w:rsidRPr="00D31DF4">
        <w:rPr>
          <w:sz w:val="28"/>
          <w:szCs w:val="28"/>
        </w:rPr>
        <w:t>В рамках реализации мероприятий по укреплению спортивной инфраструктуры района проведены следующие мероприятия:</w:t>
      </w:r>
    </w:p>
    <w:p w:rsidR="00D31DF4" w:rsidRPr="00D31DF4" w:rsidRDefault="00D31DF4" w:rsidP="00D31DF4">
      <w:pPr>
        <w:spacing w:line="360" w:lineRule="auto"/>
        <w:ind w:firstLine="709"/>
        <w:jc w:val="both"/>
        <w:rPr>
          <w:sz w:val="28"/>
          <w:szCs w:val="28"/>
        </w:rPr>
      </w:pPr>
      <w:r w:rsidRPr="00D31DF4">
        <w:rPr>
          <w:sz w:val="28"/>
          <w:szCs w:val="28"/>
        </w:rPr>
        <w:t>Завершение строительства ФСК п. Горноправдинск  (40 768,4 тыс. руб. – окружной бюджет - 26 380,0 тыс. руб., местный бюджет - 24 388 тыс. руб.);</w:t>
      </w:r>
    </w:p>
    <w:p w:rsidR="00D31DF4" w:rsidRPr="00D31DF4" w:rsidRDefault="00D31DF4" w:rsidP="00D31DF4">
      <w:pPr>
        <w:spacing w:line="360" w:lineRule="auto"/>
        <w:ind w:firstLine="709"/>
        <w:jc w:val="both"/>
        <w:rPr>
          <w:sz w:val="28"/>
          <w:szCs w:val="28"/>
        </w:rPr>
      </w:pPr>
      <w:r w:rsidRPr="00D31DF4">
        <w:rPr>
          <w:sz w:val="28"/>
          <w:szCs w:val="28"/>
        </w:rPr>
        <w:t>Заключен муниципальный контракт на монтаж и укладку футбольного поля с искусственной травой в п. Луговской (3 236,9 тыс. руб. – местный бюджет);</w:t>
      </w:r>
    </w:p>
    <w:p w:rsidR="00D31DF4" w:rsidRPr="00D31DF4" w:rsidRDefault="00D31DF4" w:rsidP="00D31DF4">
      <w:pPr>
        <w:spacing w:line="360" w:lineRule="auto"/>
        <w:ind w:firstLine="709"/>
        <w:jc w:val="both"/>
        <w:rPr>
          <w:sz w:val="28"/>
          <w:szCs w:val="28"/>
        </w:rPr>
      </w:pPr>
      <w:r w:rsidRPr="00D31DF4">
        <w:rPr>
          <w:sz w:val="28"/>
          <w:szCs w:val="28"/>
        </w:rPr>
        <w:t>Произведены работы по подготовке основания под модульную лыжную базу в п. Горноправдинск (1 687,08 тыс. руб. – местный бюджет);</w:t>
      </w:r>
    </w:p>
    <w:p w:rsidR="00D31DF4" w:rsidRPr="00D31DF4" w:rsidRDefault="00D31DF4" w:rsidP="00D31DF4">
      <w:pPr>
        <w:spacing w:line="360" w:lineRule="auto"/>
        <w:ind w:firstLine="709"/>
        <w:jc w:val="both"/>
        <w:rPr>
          <w:sz w:val="28"/>
          <w:szCs w:val="28"/>
        </w:rPr>
      </w:pPr>
      <w:r w:rsidRPr="00D31DF4">
        <w:rPr>
          <w:sz w:val="28"/>
          <w:szCs w:val="28"/>
        </w:rPr>
        <w:t>Заключен муниципальный контракт на проведение проектно-изыскательских работ по строительству ледовой арены п. Горноправдинск (5 144,3 тыс. руб. – окружной бюджет, 271 тыс. руб. – местный бюджет);</w:t>
      </w:r>
    </w:p>
    <w:p w:rsidR="00D31DF4" w:rsidRPr="00D31DF4" w:rsidRDefault="00D31DF4" w:rsidP="00D31DF4">
      <w:pPr>
        <w:spacing w:line="360" w:lineRule="auto"/>
        <w:ind w:firstLine="709"/>
        <w:jc w:val="both"/>
        <w:rPr>
          <w:sz w:val="28"/>
          <w:szCs w:val="28"/>
        </w:rPr>
      </w:pPr>
      <w:r w:rsidRPr="00D31DF4">
        <w:rPr>
          <w:sz w:val="28"/>
          <w:szCs w:val="28"/>
        </w:rPr>
        <w:t>Заключен муниципальный контракт по строительству комплекса плоскостных сооружений в п. Горноправдинск (1 710,00 тыс. руб. – окружной бюджет, 90,0 тыс. руб. – местный бюджет);</w:t>
      </w:r>
    </w:p>
    <w:p w:rsidR="00D31DF4" w:rsidRPr="00D31DF4" w:rsidRDefault="00D31DF4" w:rsidP="00D31DF4">
      <w:pPr>
        <w:spacing w:line="360" w:lineRule="auto"/>
        <w:ind w:firstLine="709"/>
        <w:jc w:val="both"/>
        <w:rPr>
          <w:sz w:val="28"/>
          <w:szCs w:val="28"/>
        </w:rPr>
      </w:pPr>
      <w:r w:rsidRPr="00D31DF4">
        <w:rPr>
          <w:sz w:val="28"/>
          <w:szCs w:val="28"/>
        </w:rPr>
        <w:t>Проведен  аукцион на приобретение спортивно-игровой площадки в д. Согом (2800 тыс. руб.- местный бюджет).</w:t>
      </w:r>
    </w:p>
    <w:p w:rsidR="00D31DF4" w:rsidRPr="00D31DF4" w:rsidRDefault="00D31DF4" w:rsidP="00D31DF4">
      <w:pPr>
        <w:spacing w:line="360" w:lineRule="auto"/>
        <w:ind w:firstLine="709"/>
        <w:jc w:val="both"/>
        <w:rPr>
          <w:sz w:val="28"/>
          <w:szCs w:val="28"/>
        </w:rPr>
      </w:pPr>
    </w:p>
    <w:p w:rsidR="00D31DF4" w:rsidRPr="00D31DF4" w:rsidRDefault="00D31DF4" w:rsidP="00D31DF4">
      <w:pPr>
        <w:spacing w:line="360" w:lineRule="auto"/>
        <w:ind w:firstLine="709"/>
        <w:jc w:val="both"/>
        <w:rPr>
          <w:sz w:val="28"/>
          <w:szCs w:val="28"/>
        </w:rPr>
      </w:pPr>
    </w:p>
    <w:p w:rsidR="00D31DF4" w:rsidRPr="00D31DF4" w:rsidRDefault="00D31DF4" w:rsidP="00D31DF4">
      <w:pPr>
        <w:spacing w:line="360" w:lineRule="auto"/>
        <w:jc w:val="both"/>
        <w:rPr>
          <w:sz w:val="28"/>
          <w:szCs w:val="28"/>
        </w:rPr>
      </w:pPr>
    </w:p>
    <w:p w:rsidR="00D31DF4" w:rsidRPr="00D31DF4" w:rsidRDefault="00D31DF4" w:rsidP="00D31DF4">
      <w:pPr>
        <w:keepNext/>
        <w:tabs>
          <w:tab w:val="left" w:pos="3360"/>
        </w:tabs>
        <w:spacing w:line="360" w:lineRule="auto"/>
        <w:outlineLvl w:val="4"/>
      </w:pPr>
    </w:p>
    <w:p w:rsidR="00D31DF4" w:rsidRPr="00D31DF4" w:rsidRDefault="00D31DF4" w:rsidP="00D31DF4">
      <w:pPr>
        <w:keepNext/>
        <w:tabs>
          <w:tab w:val="left" w:pos="3360"/>
        </w:tabs>
        <w:spacing w:line="360" w:lineRule="auto"/>
        <w:outlineLvl w:val="4"/>
        <w:rPr>
          <w:sz w:val="28"/>
          <w:szCs w:val="28"/>
        </w:rPr>
      </w:pPr>
      <w:r w:rsidRPr="00D31DF4">
        <w:rPr>
          <w:sz w:val="28"/>
          <w:szCs w:val="28"/>
        </w:rPr>
        <w:t xml:space="preserve">Председатель комитета                                                                </w:t>
      </w:r>
      <w:r>
        <w:rPr>
          <w:sz w:val="28"/>
          <w:szCs w:val="28"/>
        </w:rPr>
        <w:t xml:space="preserve">   </w:t>
      </w:r>
      <w:r w:rsidRPr="00D31DF4">
        <w:rPr>
          <w:sz w:val="28"/>
          <w:szCs w:val="28"/>
        </w:rPr>
        <w:t>Л.П. Проценко</w:t>
      </w:r>
    </w:p>
    <w:p w:rsidR="00D31DF4" w:rsidRPr="00D31DF4" w:rsidRDefault="00D31DF4" w:rsidP="00D31DF4"/>
    <w:p w:rsidR="00D31DF4" w:rsidRPr="00D31DF4" w:rsidRDefault="00D31DF4" w:rsidP="00D31DF4"/>
    <w:p w:rsidR="00D31DF4" w:rsidRPr="00D31DF4" w:rsidRDefault="00D31DF4" w:rsidP="00D31DF4"/>
    <w:sectPr w:rsidR="00D31DF4" w:rsidRPr="00D31DF4" w:rsidSect="00D31D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4490E"/>
    <w:rsid w:val="000A3F67"/>
    <w:rsid w:val="000F650D"/>
    <w:rsid w:val="00125138"/>
    <w:rsid w:val="001513EB"/>
    <w:rsid w:val="001F4309"/>
    <w:rsid w:val="00253181"/>
    <w:rsid w:val="0035272E"/>
    <w:rsid w:val="003B1045"/>
    <w:rsid w:val="005801C9"/>
    <w:rsid w:val="005E3010"/>
    <w:rsid w:val="00652BEE"/>
    <w:rsid w:val="00720136"/>
    <w:rsid w:val="007358D3"/>
    <w:rsid w:val="008006E9"/>
    <w:rsid w:val="00965589"/>
    <w:rsid w:val="00A24F00"/>
    <w:rsid w:val="00B20754"/>
    <w:rsid w:val="00B5378F"/>
    <w:rsid w:val="00BA793D"/>
    <w:rsid w:val="00BE33D1"/>
    <w:rsid w:val="00C1432F"/>
    <w:rsid w:val="00C90777"/>
    <w:rsid w:val="00D31DF4"/>
    <w:rsid w:val="00D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D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1D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3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11</cp:revision>
  <cp:lastPrinted>2012-12-24T03:42:00Z</cp:lastPrinted>
  <dcterms:created xsi:type="dcterms:W3CDTF">2009-12-04T03:46:00Z</dcterms:created>
  <dcterms:modified xsi:type="dcterms:W3CDTF">2012-12-25T04:26:00Z</dcterms:modified>
</cp:coreProperties>
</file>